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8CE90">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山信软件隔离开关等251117采购项目</w:t>
      </w:r>
    </w:p>
    <w:bookmarkEnd w:id="0"/>
    <w:p w14:paraId="5AE04755">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山信软件隔离开关等251117采购项目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山信软件隔离开关等251117采购项目。</w:t>
      </w:r>
    </w:p>
    <w:p w14:paraId="1023FC00">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19185225111797</w:t>
      </w:r>
    </w:p>
    <w:p w14:paraId="53B04086">
      <w:pPr>
        <w:widowControl/>
        <w:spacing w:line="360" w:lineRule="auto"/>
        <w:ind w:firstLine="482" w:firstLineChars="200"/>
        <w:outlineLvl w:val="1"/>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QLGZ-XJCG-2025162</w:t>
      </w:r>
    </w:p>
    <w:p w14:paraId="60EA33C7">
      <w:pPr>
        <w:widowControl/>
        <w:spacing w:line="360" w:lineRule="auto"/>
        <w:ind w:firstLine="482" w:firstLineChars="200"/>
        <w:outlineLvl w:val="1"/>
        <w:rPr>
          <w:rFonts w:hint="default"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pPr w:leftFromText="180" w:rightFromText="180" w:vertAnchor="text" w:horzAnchor="page" w:tblpXSpec="center" w:tblpY="462"/>
        <w:tblOverlap w:val="never"/>
        <w:tblW w:w="575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8"/>
        <w:gridCol w:w="2089"/>
        <w:gridCol w:w="3212"/>
        <w:gridCol w:w="763"/>
        <w:gridCol w:w="862"/>
        <w:gridCol w:w="1738"/>
        <w:gridCol w:w="1388"/>
      </w:tblGrid>
      <w:tr w14:paraId="06AF5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A276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3232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物料名称</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9A55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sz w:val="24"/>
                <w:szCs w:val="24"/>
                <w:highlight w:val="none"/>
                <w:u w:val="none"/>
                <w:lang w:val="en-US" w:eastAsia="zh-CN"/>
              </w:rPr>
              <w:t>规格型号</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8627">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单位</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B49E6">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数量</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A36FD">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供货期</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C4300">
            <w:pPr>
              <w:keepNext w:val="0"/>
              <w:keepLines w:val="0"/>
              <w:pageBreakBefore w:val="0"/>
              <w:widowControl/>
              <w:suppressLineNumbers w:val="0"/>
              <w:kinsoku/>
              <w:wordWrap/>
              <w:overflowPunct/>
              <w:topLinePunct w:val="0"/>
              <w:autoSpaceDE/>
              <w:autoSpaceDN/>
              <w:bidi w:val="0"/>
              <w:adjustRightInd/>
              <w:snapToGrid/>
              <w:spacing w:line="240" w:lineRule="auto"/>
              <w:ind w:left="-120" w:leftChars="-50" w:right="-120" w:rightChars="-5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使用地点</w:t>
            </w:r>
          </w:p>
        </w:tc>
      </w:tr>
      <w:tr w14:paraId="5132B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B1CFE">
            <w:pPr>
              <w:keepNext w:val="0"/>
              <w:keepLines w:val="0"/>
              <w:pageBreakBefore w:val="0"/>
              <w:widowControl/>
              <w:numPr>
                <w:ilvl w:val="0"/>
                <w:numId w:val="5"/>
              </w:numPr>
              <w:suppressLineNumbers w:val="0"/>
              <w:kinsoku/>
              <w:wordWrap/>
              <w:overflowPunct/>
              <w:topLinePunct w:val="0"/>
              <w:autoSpaceDE/>
              <w:autoSpaceDN/>
              <w:bidi w:val="0"/>
              <w:adjustRightInd/>
              <w:snapToGrid/>
              <w:spacing w:line="240" w:lineRule="auto"/>
              <w:ind w:left="425" w:leftChars="0" w:right="0" w:rightChars="0" w:hanging="425" w:firstLineChars="0"/>
              <w:jc w:val="center"/>
              <w:textAlignment w:val="center"/>
              <w:rPr>
                <w:rFonts w:hint="eastAsia" w:ascii="仿宋" w:hAnsi="仿宋" w:eastAsia="仿宋" w:cs="仿宋"/>
                <w:i w:val="0"/>
                <w:iCs w:val="0"/>
                <w:color w:val="000000"/>
                <w:kern w:val="0"/>
                <w:sz w:val="24"/>
                <w:szCs w:val="24"/>
                <w:highlight w:val="none"/>
                <w:u w:val="none"/>
                <w:lang w:val="en-US" w:eastAsia="zh-CN" w:bidi="ar"/>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195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五孔插座</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7DB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EA9XN5210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4E42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52C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3AC8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AF24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1B9BE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0E81E">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eastAsia" w:ascii="仿宋" w:hAnsi="仿宋" w:eastAsia="仿宋" w:cs="仿宋"/>
                <w:i w:val="0"/>
                <w:iCs w:val="0"/>
                <w:color w:val="000000"/>
                <w:sz w:val="24"/>
                <w:szCs w:val="24"/>
                <w:highlight w:val="none"/>
                <w:u w:val="none"/>
                <w:lang w:val="en-US" w:eastAsia="zh-CN"/>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7610">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220VAC 两孔插座</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5ED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C65N 10A 两孔EA9XN210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F31D1">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0826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21</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820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2025/11/30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5FC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0534D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8F3AD">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4994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220VAC 三孔插座</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DDE4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C65N 10A 三孔EA9XN310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730AC">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78F01">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12</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4743E">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2025/11/30</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0DA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69C2D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F6002">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196BA">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隔离开关</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7FB4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SIWOG1-160/4</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1FFC0">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2A441">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76C5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612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6F9B1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EDD59">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D1E2E">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隔离开关</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D06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SIWOG1-63/4</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D930F">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58C4C">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AC9B0">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CBD0">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1F5A5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14279">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29756">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隔离开关</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396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SIWOG1-125/4</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C6530">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3216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0349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61D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73F11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2B5E7">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1C2E">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交流接触器</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1393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LC1D65AM7C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A4F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A489A">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18</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FE4F7">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E82D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7FAFC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DCFA6">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B7F5A">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接触器</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067FA">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LC1N0601M5N</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DDE5F">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台</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340F7">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36</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4928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48160">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1A9F1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8CF2F">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305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通用型指示灯</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53DAC">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XB2BVB3LC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CEFA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C6DF">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42</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7C2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3667">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73631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8AD2">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F5F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指示灯</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6D9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XB2BVB5LC，24V，22mm 黄色</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B139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DC5F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12</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F00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ABEB0">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4CF65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64099">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3AC2F">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指示灯</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CA8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XB2BVM4LC 红色，AC220V</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41FC">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12E1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45</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B4F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62B1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090C8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E0E07">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B391">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急停按钮</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786C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XB2BS542C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A22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37E6">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15</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DC1D1">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E381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0953E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85877">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FED9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急停保护罩</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2F0A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ZB2BZ1605C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872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E44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15</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B5D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608C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30AA1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A30B3">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353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两档旋钮</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9E0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XB2BD23C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7A51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F452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24</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31C5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DEA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3D8F2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624DD">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CB1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按钮</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6F3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XB2BA31C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EA51">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8B90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A529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34C5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3E621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C3F0B">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A55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按钮</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516A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XB2BW34B1C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03C2C">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DF22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9</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B22B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887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31C05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E613E">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0B0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蜂鸣器</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2AD0F">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XB2BSB4LC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4994A">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台</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F42E">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498D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AC9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6096B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DBF17">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61B5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带灯按钮</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DE10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XB2BW33B1C（绿色）</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68C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31F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1723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E395C">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BD52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CE24D">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7CE76">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两档自锁旋钮</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96900">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LW39-16B-6AC-02/1</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8B37">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AA19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18</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627C">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5E8DC">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7D5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6FB11">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E7D1">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五档自复位旋钮</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BE5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LW39-16A-B3-11011/2-FK</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BDA73">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603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18</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F91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7FF7">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15CD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556A2">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F5E6">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接触器</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349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LC1D09BDC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3E9D5">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9D02">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6</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A2ED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B38A">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9AE3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CAA84">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AB60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接触器</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DCBD9">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LC1D09BDC</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F78FA">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6E5A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12</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8EC4E">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2025/12/8</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81FBD">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r w14:paraId="57962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D6EA0">
            <w:pPr>
              <w:keepNext w:val="0"/>
              <w:keepLines w:val="0"/>
              <w:pageBreakBefore w:val="0"/>
              <w:widowControl/>
              <w:numPr>
                <w:ilvl w:val="0"/>
                <w:numId w:val="5"/>
              </w:numPr>
              <w:kinsoku/>
              <w:wordWrap/>
              <w:overflowPunct/>
              <w:topLinePunct w:val="0"/>
              <w:autoSpaceDE/>
              <w:autoSpaceDN/>
              <w:bidi w:val="0"/>
              <w:adjustRightInd/>
              <w:snapToGrid/>
              <w:spacing w:line="240" w:lineRule="auto"/>
              <w:ind w:left="425" w:leftChars="0" w:right="0" w:rightChars="0" w:hanging="425" w:firstLineChars="0"/>
              <w:jc w:val="center"/>
              <w:rPr>
                <w:rFonts w:hint="default" w:ascii="仿宋" w:hAnsi="仿宋" w:eastAsia="仿宋" w:cs="仿宋"/>
                <w:i w:val="0"/>
                <w:iCs w:val="0"/>
                <w:color w:val="000000"/>
                <w:kern w:val="2"/>
                <w:sz w:val="24"/>
                <w:szCs w:val="24"/>
                <w:highlight w:val="none"/>
                <w:lang w:val="en-US" w:eastAsia="zh-CN" w:bidi="ar-SA"/>
              </w:rPr>
            </w:pPr>
          </w:p>
        </w:tc>
        <w:tc>
          <w:tcPr>
            <w:tcW w:w="9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65B87">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主令控制器</w:t>
            </w:r>
          </w:p>
        </w:tc>
        <w:tc>
          <w:tcPr>
            <w:tcW w:w="1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A086">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QT18-1GPS402B</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1E4E">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个</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19E8">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w:t>
            </w:r>
          </w:p>
        </w:tc>
        <w:tc>
          <w:tcPr>
            <w:tcW w:w="8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76DB">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default"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2025/12/12</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6BB14">
            <w:pPr>
              <w:keepNext w:val="0"/>
              <w:keepLines w:val="0"/>
              <w:pageBreakBefore w:val="0"/>
              <w:widowControl/>
              <w:suppressLineNumbers w:val="0"/>
              <w:kinsoku/>
              <w:wordWrap/>
              <w:overflowPunct/>
              <w:topLinePunct w:val="0"/>
              <w:autoSpaceDE/>
              <w:autoSpaceDN/>
              <w:bidi w:val="0"/>
              <w:adjustRightInd/>
              <w:snapToGrid/>
              <w:spacing w:line="240" w:lineRule="auto"/>
              <w:ind w:left="-60" w:leftChars="-25" w:right="-60" w:rightChars="-25"/>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莱钢</w:t>
            </w:r>
          </w:p>
        </w:tc>
      </w:tr>
    </w:tbl>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69CB869">
      <w:pPr>
        <w:widowControl/>
        <w:numPr>
          <w:ilvl w:val="0"/>
          <w:numId w:val="6"/>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成交供应商数量：1家。</w:t>
      </w:r>
    </w:p>
    <w:p w14:paraId="3B576CE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2022年11月25</w:t>
      </w:r>
      <w:r>
        <w:rPr>
          <w:rFonts w:hint="eastAsia" w:ascii="仿宋" w:hAnsi="仿宋" w:eastAsia="仿宋" w:cs="仿宋"/>
          <w:bCs/>
          <w:color w:val="auto"/>
          <w:sz w:val="24"/>
          <w:szCs w:val="24"/>
          <w:highlight w:val="none"/>
          <w:u w:val="single"/>
        </w:rPr>
        <w:t>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C074E27">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u w:val="single"/>
          <w:lang w:val="en-US" w:eastAsia="zh-CN"/>
        </w:rPr>
        <w:t>（4）若为生产制造商可直接报名；若为中间商需要提供2023年以来类似物料的供货业绩证明2份。</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u w:val="single"/>
          <w:lang w:val="en-US" w:eastAsia="zh-CN" w:bidi="ar-SA"/>
        </w:rPr>
        <w:t>①与采购人存在利害关系且可能影响采购活动公正性；②与本采购项目的其他供应商为同一个单位负责人；③与本采购项目的其他供应商存在控股、管理关系；④同一法人机构与其任何分支机构（或同一法人机构的不同分支机构）同时参加本项目进行竞价活动；⑤存在其他违反法律法规、职业道德的情形；⑥被山东钢铁集团有限公司及权属单位列入合作异常名录的</w:t>
      </w:r>
      <w:r>
        <w:rPr>
          <w:rFonts w:hint="eastAsia" w:ascii="仿宋" w:hAnsi="仿宋" w:eastAsia="仿宋" w:cs="仿宋"/>
          <w:bCs/>
          <w:color w:val="auto"/>
          <w:sz w:val="24"/>
          <w:szCs w:val="24"/>
          <w:highlight w:val="none"/>
          <w:u w:val="single"/>
        </w:rPr>
        <w:t>。</w:t>
      </w:r>
    </w:p>
    <w:p w14:paraId="10AAB8E7">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12</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1</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为2025年12月1日9：00分，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张鹏 17864651991</w:t>
      </w:r>
    </w:p>
    <w:p w14:paraId="5C66F94D">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技术联系人：王立忠13696347069</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734A9A82">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firstLine="960" w:firstLineChars="400"/>
        <w:jc w:val="both"/>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网站发布</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5F2C45B9">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bookmarkStart w:id="1" w:name="_GoBack"/>
      <w:bookmarkEnd w:id="1"/>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02881E0A">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25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F0A39BC4-C4D8-422C-9823-86622E3490D9}"/>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36BB3275-22FC-4FD2-8F56-CD430382D1FB}"/>
  </w:font>
  <w:font w:name="Wingdings 2">
    <w:panose1 w:val="05020102010507070707"/>
    <w:charset w:val="00"/>
    <w:family w:val="auto"/>
    <w:pitch w:val="default"/>
    <w:sig w:usb0="00000000" w:usb1="00000000" w:usb2="00000000" w:usb3="00000000" w:csb0="80000000" w:csb1="00000000"/>
  </w:font>
  <w:font w:name="WPSEMBED32">
    <w:panose1 w:val="02010609030101010101"/>
    <w:charset w:val="86"/>
    <w:family w:val="auto"/>
    <w:pitch w:val="default"/>
    <w:sig w:usb0="00000001" w:usb1="080E0000" w:usb2="00000000" w:usb3="00000000" w:csb0="00040000" w:csb1="00000000"/>
  </w:font>
  <w:font w:name="WPSEMBED33">
    <w:panose1 w:val="05020102010507070707"/>
    <w:charset w:val="00"/>
    <w:family w:val="auto"/>
    <w:pitch w:val="default"/>
    <w:sig w:usb0="00000000" w:usb1="00000000" w:usb2="00000000" w:usb3="00000000" w:csb0="80000000" w:csb1="00000000"/>
  </w:font>
  <w:font w:name="WPSEMBED3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60620F10"/>
    <w:multiLevelType w:val="singleLevel"/>
    <w:tmpl w:val="60620F10"/>
    <w:lvl w:ilvl="0" w:tentative="0">
      <w:start w:val="1"/>
      <w:numFmt w:val="decimal"/>
      <w:lvlText w:val="%1."/>
      <w:lvlJc w:val="left"/>
      <w:pPr>
        <w:ind w:left="425" w:hanging="425"/>
      </w:pPr>
      <w:rPr>
        <w:rFonts w:hint="default"/>
      </w:rPr>
    </w:lvl>
  </w:abstractNum>
  <w:abstractNum w:abstractNumId="5">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1A21"/>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1056"/>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1FA9"/>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90CB5"/>
    <w:rsid w:val="031B1B4A"/>
    <w:rsid w:val="03271F3A"/>
    <w:rsid w:val="033057C7"/>
    <w:rsid w:val="033114A2"/>
    <w:rsid w:val="0333594B"/>
    <w:rsid w:val="034E6805"/>
    <w:rsid w:val="038753D5"/>
    <w:rsid w:val="03965049"/>
    <w:rsid w:val="03B51042"/>
    <w:rsid w:val="03BD7B49"/>
    <w:rsid w:val="03CD4018"/>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E20E65"/>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83ED3"/>
    <w:rsid w:val="0A2C39C3"/>
    <w:rsid w:val="0A4F72C9"/>
    <w:rsid w:val="0A65454D"/>
    <w:rsid w:val="0A9B747D"/>
    <w:rsid w:val="0AA42272"/>
    <w:rsid w:val="0B01369C"/>
    <w:rsid w:val="0B0D43A9"/>
    <w:rsid w:val="0B1511A8"/>
    <w:rsid w:val="0B246449"/>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AF49F1"/>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1EA0D84"/>
    <w:rsid w:val="120B28BB"/>
    <w:rsid w:val="120B4AD1"/>
    <w:rsid w:val="12417EBC"/>
    <w:rsid w:val="125C449F"/>
    <w:rsid w:val="128E1934"/>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D649E1"/>
    <w:rsid w:val="13E15EC0"/>
    <w:rsid w:val="13E273EB"/>
    <w:rsid w:val="143A6CDD"/>
    <w:rsid w:val="14480E52"/>
    <w:rsid w:val="14496F20"/>
    <w:rsid w:val="145076EE"/>
    <w:rsid w:val="145426CA"/>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31166"/>
    <w:rsid w:val="187645A8"/>
    <w:rsid w:val="1887017B"/>
    <w:rsid w:val="1889106A"/>
    <w:rsid w:val="1890372A"/>
    <w:rsid w:val="18A0619F"/>
    <w:rsid w:val="18B159B2"/>
    <w:rsid w:val="18BB7661"/>
    <w:rsid w:val="1918506F"/>
    <w:rsid w:val="19261B9B"/>
    <w:rsid w:val="192A2571"/>
    <w:rsid w:val="19782B0D"/>
    <w:rsid w:val="19C67F05"/>
    <w:rsid w:val="19FE146C"/>
    <w:rsid w:val="1A0166A8"/>
    <w:rsid w:val="1A0A4BD1"/>
    <w:rsid w:val="1A0F674F"/>
    <w:rsid w:val="1A2E01C4"/>
    <w:rsid w:val="1A336CCE"/>
    <w:rsid w:val="1A3D153E"/>
    <w:rsid w:val="1A721052"/>
    <w:rsid w:val="1A7C7171"/>
    <w:rsid w:val="1AB22198"/>
    <w:rsid w:val="1AB26DC2"/>
    <w:rsid w:val="1AB64489"/>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36F19"/>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007912"/>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60476F"/>
    <w:rsid w:val="28745564"/>
    <w:rsid w:val="28796E92"/>
    <w:rsid w:val="289E3F51"/>
    <w:rsid w:val="28CB5DA9"/>
    <w:rsid w:val="28D03244"/>
    <w:rsid w:val="28DB3768"/>
    <w:rsid w:val="28E97B4B"/>
    <w:rsid w:val="29025453"/>
    <w:rsid w:val="293B0F1F"/>
    <w:rsid w:val="296A19BB"/>
    <w:rsid w:val="297048FF"/>
    <w:rsid w:val="297C42B8"/>
    <w:rsid w:val="297E051F"/>
    <w:rsid w:val="29B5392D"/>
    <w:rsid w:val="29BA4C02"/>
    <w:rsid w:val="29CE64E6"/>
    <w:rsid w:val="29D54678"/>
    <w:rsid w:val="29DB17D3"/>
    <w:rsid w:val="29E200CF"/>
    <w:rsid w:val="29E41F91"/>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9C688E"/>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EF127D"/>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B042DC5"/>
    <w:rsid w:val="3B0A3B62"/>
    <w:rsid w:val="3B24688B"/>
    <w:rsid w:val="3B651900"/>
    <w:rsid w:val="3B6D33FC"/>
    <w:rsid w:val="3B926BC6"/>
    <w:rsid w:val="3BA266EE"/>
    <w:rsid w:val="3BD157A5"/>
    <w:rsid w:val="3BD24771"/>
    <w:rsid w:val="3BEE0B62"/>
    <w:rsid w:val="3BF060F9"/>
    <w:rsid w:val="3C045AF5"/>
    <w:rsid w:val="3C1941AF"/>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730B5"/>
    <w:rsid w:val="3FDD4F4E"/>
    <w:rsid w:val="3FE47C11"/>
    <w:rsid w:val="401364B0"/>
    <w:rsid w:val="40301665"/>
    <w:rsid w:val="40580367"/>
    <w:rsid w:val="406A5CDD"/>
    <w:rsid w:val="408C73DD"/>
    <w:rsid w:val="40964EBF"/>
    <w:rsid w:val="40AD15F6"/>
    <w:rsid w:val="40D7128C"/>
    <w:rsid w:val="40E40CC4"/>
    <w:rsid w:val="40F46002"/>
    <w:rsid w:val="40FA4C34"/>
    <w:rsid w:val="411122C2"/>
    <w:rsid w:val="41131112"/>
    <w:rsid w:val="413471D3"/>
    <w:rsid w:val="41371D0B"/>
    <w:rsid w:val="413A5454"/>
    <w:rsid w:val="41465100"/>
    <w:rsid w:val="416B7C26"/>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342CDD"/>
    <w:rsid w:val="4654532E"/>
    <w:rsid w:val="46591738"/>
    <w:rsid w:val="465950BE"/>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587CA3"/>
    <w:rsid w:val="4A5E2A0E"/>
    <w:rsid w:val="4A6C40B8"/>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571E4"/>
    <w:rsid w:val="4EDC4180"/>
    <w:rsid w:val="4EEC58C8"/>
    <w:rsid w:val="4EEE450B"/>
    <w:rsid w:val="4F081BAE"/>
    <w:rsid w:val="4F290198"/>
    <w:rsid w:val="4F3C4883"/>
    <w:rsid w:val="4F59439E"/>
    <w:rsid w:val="4F5D44E8"/>
    <w:rsid w:val="4F5F701C"/>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2356C"/>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C281E"/>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3F6B3E"/>
    <w:rsid w:val="5A472AF9"/>
    <w:rsid w:val="5A511D34"/>
    <w:rsid w:val="5A735AF1"/>
    <w:rsid w:val="5A817D63"/>
    <w:rsid w:val="5A8F35FA"/>
    <w:rsid w:val="5A9320F3"/>
    <w:rsid w:val="5A9C6CB5"/>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3283E"/>
    <w:rsid w:val="5E9A46D0"/>
    <w:rsid w:val="5EAB005C"/>
    <w:rsid w:val="5EC0115A"/>
    <w:rsid w:val="5EC8329B"/>
    <w:rsid w:val="5ED27806"/>
    <w:rsid w:val="5ED64BA3"/>
    <w:rsid w:val="5ED864A3"/>
    <w:rsid w:val="5EDF7736"/>
    <w:rsid w:val="5EF000A9"/>
    <w:rsid w:val="5F34063D"/>
    <w:rsid w:val="5F3F0B74"/>
    <w:rsid w:val="5F54584D"/>
    <w:rsid w:val="5F735F2C"/>
    <w:rsid w:val="5F782D43"/>
    <w:rsid w:val="5F8B5C0B"/>
    <w:rsid w:val="5FA22564"/>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D5FF3"/>
    <w:rsid w:val="60E82346"/>
    <w:rsid w:val="60EC7728"/>
    <w:rsid w:val="60FC5A2B"/>
    <w:rsid w:val="61025102"/>
    <w:rsid w:val="611D70F4"/>
    <w:rsid w:val="6129712B"/>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57381"/>
    <w:rsid w:val="62A8441C"/>
    <w:rsid w:val="62AD515E"/>
    <w:rsid w:val="62AF2FF3"/>
    <w:rsid w:val="62E57173"/>
    <w:rsid w:val="62EA0BD1"/>
    <w:rsid w:val="62EC16AF"/>
    <w:rsid w:val="62F16356"/>
    <w:rsid w:val="62F661F8"/>
    <w:rsid w:val="62FB3AC0"/>
    <w:rsid w:val="6311081D"/>
    <w:rsid w:val="63246334"/>
    <w:rsid w:val="632F41CA"/>
    <w:rsid w:val="63343337"/>
    <w:rsid w:val="63471E49"/>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760610"/>
    <w:rsid w:val="678A0511"/>
    <w:rsid w:val="678F1525"/>
    <w:rsid w:val="67972778"/>
    <w:rsid w:val="67CA4DF7"/>
    <w:rsid w:val="67CF24F3"/>
    <w:rsid w:val="67FB69AF"/>
    <w:rsid w:val="67FE1FE0"/>
    <w:rsid w:val="68195E58"/>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AD46F87"/>
    <w:rsid w:val="6AED6764"/>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27AA0"/>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B57B4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73EA9"/>
    <w:rsid w:val="70F8712E"/>
    <w:rsid w:val="71032079"/>
    <w:rsid w:val="71101544"/>
    <w:rsid w:val="715C4062"/>
    <w:rsid w:val="71643F7E"/>
    <w:rsid w:val="718F56A5"/>
    <w:rsid w:val="71A33EB6"/>
    <w:rsid w:val="71BB35D0"/>
    <w:rsid w:val="71D550C0"/>
    <w:rsid w:val="720B4DDD"/>
    <w:rsid w:val="722E124F"/>
    <w:rsid w:val="72367553"/>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213C0"/>
    <w:rsid w:val="76CC767B"/>
    <w:rsid w:val="76D92B34"/>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C704C0"/>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6B1AE6"/>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5353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1F3B27"/>
    <w:rsid w:val="7F211C9E"/>
    <w:rsid w:val="7F4F1353"/>
    <w:rsid w:val="7F601E71"/>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2122</Words>
  <Characters>2837</Characters>
  <Lines>19</Lines>
  <Paragraphs>5</Paragraphs>
  <TotalTime>0</TotalTime>
  <ScaleCrop>false</ScaleCrop>
  <LinksUpToDate>false</LinksUpToDate>
  <CharactersWithSpaces>2962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2025-11-25T08:15:45Z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2B12C8CEFE804F0FAB3488851DB616CD_13</vt:lpwstr>
  </property>
  <property fmtid="{D5CDD505-2E9C-101B-9397-08002B2CF9AE}" pid="4" name="KSOTemplateDocerSaveRecord">
    <vt:lpwstr>eyJoZGlkIjoiMjBjYzI5MDVmMDNjYmI4OTIwMDYzMzg2NDE2NjgwMDAiLCJ1c2VySWQiOiIxNTcxODYxOTYxIn0=</vt:lpwstr>
  </property>
</Properties>
</file>